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C" w:rsidRPr="00A058C8" w:rsidRDefault="006E495B" w:rsidP="00A058C8">
      <w:pPr>
        <w:ind w:right="-236"/>
        <w:jc w:val="both"/>
        <w:rPr>
          <w:color w:val="000000"/>
          <w:sz w:val="2"/>
          <w:szCs w:val="2"/>
        </w:rPr>
        <w:sectPr w:rsidR="00DC0AFC" w:rsidRPr="00A058C8" w:rsidSect="004C4329">
          <w:headerReference w:type="default" r:id="rId6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800000"/>
            <w:left w:val="threeDEmboss" w:sz="6" w:space="24" w:color="800000"/>
            <w:bottom w:val="threeDEngrave" w:sz="6" w:space="24" w:color="800000"/>
            <w:right w:val="threeDEngrave" w:sz="6" w:space="24" w:color="800000"/>
          </w:pgBorders>
          <w:pgNumType w:fmt="numberInDash"/>
          <w:cols w:space="708"/>
          <w:docGrid w:linePitch="360"/>
        </w:sectPr>
      </w:pPr>
      <w:r>
        <w:rPr>
          <w:rFonts w:ascii="Palatino Linotype" w:hAnsi="Palatino Linotype"/>
          <w:b/>
          <w:noProof/>
          <w:color w:val="8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92" type="#_x0000_t75" style="position:absolute;left:0;text-align:left;margin-left:-27pt;margin-top:-6.6pt;width:58.85pt;height:42.7pt;rotation:-2609685fd;z-index:1">
            <v:imagedata r:id="rId7" o:title="gyertyak"/>
          </v:shape>
        </w:pict>
      </w:r>
      <w:r>
        <w:rPr>
          <w:rFonts w:ascii="Palatino Linotype" w:hAnsi="Palatino Linotype"/>
          <w:b/>
          <w:noProof/>
          <w:color w:val="800000"/>
        </w:rPr>
        <w:pict>
          <v:shape id="_x0000_s1093" type="#_x0000_t75" style="position:absolute;left:0;text-align:left;margin-left:486pt;margin-top:-6.6pt;width:39.65pt;height:35.7pt;rotation:-21091037fd;z-index:2">
            <v:imagedata r:id="rId8" o:title="gyufaarus"/>
          </v:shape>
        </w:pict>
      </w:r>
    </w:p>
    <w:p w:rsidR="000628BA" w:rsidRDefault="000628BA" w:rsidP="008D3A35">
      <w:pPr>
        <w:pBdr>
          <w:top w:val="single" w:sz="18" w:space="1" w:color="800000" w:shadow="1"/>
          <w:left w:val="single" w:sz="18" w:space="4" w:color="800000" w:shadow="1"/>
          <w:bottom w:val="single" w:sz="18" w:space="1" w:color="800000" w:shadow="1"/>
          <w:right w:val="single" w:sz="18" w:space="0" w:color="800000" w:shadow="1"/>
        </w:pBdr>
        <w:shd w:val="clear" w:color="auto" w:fill="FFCC00"/>
        <w:jc w:val="center"/>
        <w:rPr>
          <w:rFonts w:ascii="Palatino Linotype" w:hAnsi="Palatino Linotype"/>
          <w:b/>
          <w:sz w:val="4"/>
          <w:szCs w:val="4"/>
        </w:rPr>
      </w:pPr>
    </w:p>
    <w:p w:rsidR="00842DDA" w:rsidRDefault="006E495B" w:rsidP="008D3A35">
      <w:pPr>
        <w:pBdr>
          <w:top w:val="single" w:sz="18" w:space="1" w:color="800000" w:shadow="1"/>
          <w:left w:val="single" w:sz="18" w:space="4" w:color="800000" w:shadow="1"/>
          <w:bottom w:val="single" w:sz="18" w:space="1" w:color="800000" w:shadow="1"/>
          <w:right w:val="single" w:sz="18" w:space="0" w:color="800000" w:shadow="1"/>
        </w:pBdr>
        <w:shd w:val="clear" w:color="auto" w:fill="FFCC00"/>
        <w:jc w:val="center"/>
        <w:rPr>
          <w:rFonts w:ascii="Palatino Linotype" w:hAnsi="Palatino Linotype"/>
          <w:b/>
          <w:sz w:val="4"/>
          <w:szCs w:val="4"/>
        </w:rPr>
      </w:pPr>
      <w:r>
        <w:rPr>
          <w:rFonts w:ascii="Palatino Linotype" w:hAnsi="Palatino Linotype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47pt;height:38.25pt" fillcolor="#e45c00" stroked="f">
            <v:fill opacity="64225f" color2="fill darken(113)" o:opacity2="40632f" rotate="t" focusposition=".5,.5" focussize="" method="linear sigma" focus="100%" type="gradientRadial"/>
            <v:shadow on="t" color="silver" opacity="52429f"/>
            <v:textpath style="font-family:&quot;Impact&quot;;font-size:20pt;v-text-kern:t" trim="t" fitpath="t" string="Karácsony - Szeretet - Család- Bűnmegelőzés"/>
          </v:shape>
        </w:pict>
      </w:r>
    </w:p>
    <w:p w:rsidR="000628BA" w:rsidRPr="000628BA" w:rsidRDefault="000628BA" w:rsidP="008D3A35">
      <w:pPr>
        <w:pBdr>
          <w:top w:val="single" w:sz="18" w:space="1" w:color="800000" w:shadow="1"/>
          <w:left w:val="single" w:sz="18" w:space="4" w:color="800000" w:shadow="1"/>
          <w:bottom w:val="single" w:sz="18" w:space="1" w:color="800000" w:shadow="1"/>
          <w:right w:val="single" w:sz="18" w:space="0" w:color="800000" w:shadow="1"/>
        </w:pBdr>
        <w:shd w:val="clear" w:color="auto" w:fill="FFCC00"/>
        <w:jc w:val="center"/>
        <w:rPr>
          <w:rFonts w:ascii="Palatino Linotype" w:eastAsia="Batang" w:hAnsi="Palatino Linotype"/>
          <w:b/>
          <w:sz w:val="4"/>
          <w:szCs w:val="4"/>
        </w:rPr>
      </w:pPr>
    </w:p>
    <w:p w:rsidR="002171AA" w:rsidRPr="008244E0" w:rsidRDefault="002171AA" w:rsidP="006169A1">
      <w:pPr>
        <w:jc w:val="both"/>
        <w:rPr>
          <w:rFonts w:ascii="Palatino Linotype" w:eastAsia="Batang" w:hAnsi="Palatino Linotype"/>
          <w:b/>
          <w:sz w:val="8"/>
          <w:szCs w:val="8"/>
        </w:rPr>
      </w:pPr>
    </w:p>
    <w:p w:rsidR="006074C8" w:rsidRPr="008244E0" w:rsidRDefault="006074C8" w:rsidP="00293B21">
      <w:pPr>
        <w:jc w:val="both"/>
        <w:rPr>
          <w:rFonts w:ascii="Palatino Linotype" w:hAnsi="Palatino Linotype"/>
          <w:b/>
          <w:sz w:val="8"/>
          <w:szCs w:val="8"/>
        </w:rPr>
        <w:sectPr w:rsidR="006074C8" w:rsidRPr="008244E0" w:rsidSect="004C4329">
          <w:footerReference w:type="default" r:id="rId9"/>
          <w:type w:val="continuous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800000"/>
            <w:left w:val="threeDEmboss" w:sz="6" w:space="24" w:color="800000"/>
            <w:bottom w:val="threeDEngrave" w:sz="6" w:space="24" w:color="800000"/>
            <w:right w:val="threeDEngrave" w:sz="6" w:space="24" w:color="800000"/>
          </w:pgBorders>
          <w:pgNumType w:fmt="numberInDash"/>
          <w:cols w:sep="1" w:space="284" w:equalWidth="0">
            <w:col w:w="10204"/>
          </w:cols>
          <w:docGrid w:linePitch="360"/>
        </w:sectPr>
      </w:pPr>
    </w:p>
    <w:p w:rsidR="00CD424A" w:rsidRDefault="004B44D8" w:rsidP="00D17158">
      <w:pPr>
        <w:widowControl w:val="0"/>
        <w:shd w:val="clear" w:color="auto" w:fill="FEEC68"/>
        <w:autoSpaceDE w:val="0"/>
        <w:autoSpaceDN w:val="0"/>
        <w:adjustRightInd w:val="0"/>
        <w:jc w:val="both"/>
        <w:rPr>
          <w:b/>
          <w:color w:val="800000"/>
          <w:lang w:eastAsia="en-US"/>
        </w:rPr>
      </w:pPr>
      <w:r>
        <w:rPr>
          <w:b/>
          <w:color w:val="800000"/>
          <w:lang w:eastAsia="en-US"/>
        </w:rPr>
        <w:t>December elején sok végzős általános iskolás családjában gondolkodnak a továbbtanuláson, hiszen közeleg az írásbeli felvételikre jelentkezés határideje.</w:t>
      </w:r>
    </w:p>
    <w:p w:rsidR="00622E27" w:rsidRDefault="00622E27" w:rsidP="00D17158">
      <w:pPr>
        <w:widowControl w:val="0"/>
        <w:shd w:val="clear" w:color="auto" w:fill="FEEC68"/>
        <w:autoSpaceDE w:val="0"/>
        <w:autoSpaceDN w:val="0"/>
        <w:adjustRightInd w:val="0"/>
        <w:jc w:val="both"/>
        <w:rPr>
          <w:b/>
          <w:color w:val="800000"/>
          <w:lang w:eastAsia="en-US"/>
        </w:rPr>
      </w:pPr>
    </w:p>
    <w:p w:rsidR="004B44D8" w:rsidRDefault="004B44D8" w:rsidP="00D17158">
      <w:pPr>
        <w:widowControl w:val="0"/>
        <w:shd w:val="clear" w:color="auto" w:fill="FEEC68"/>
        <w:autoSpaceDE w:val="0"/>
        <w:autoSpaceDN w:val="0"/>
        <w:adjustRightInd w:val="0"/>
        <w:jc w:val="both"/>
        <w:rPr>
          <w:b/>
          <w:color w:val="800000"/>
          <w:lang w:eastAsia="en-US"/>
        </w:rPr>
      </w:pPr>
      <w:r>
        <w:rPr>
          <w:b/>
          <w:color w:val="800000"/>
          <w:lang w:eastAsia="en-US"/>
        </w:rPr>
        <w:t>Minden szülő a legjobbat akarja gyermekének. Azt, hogy felnőve okos, sikeres, gazdag, befolyásos, egészséges, boldog ember váljon belőle.</w:t>
      </w:r>
      <w:r w:rsidR="00353493">
        <w:rPr>
          <w:b/>
          <w:color w:val="800000"/>
          <w:lang w:eastAsia="en-US"/>
        </w:rPr>
        <w:t xml:space="preserve"> Mindent meg akar adni neki. Mindent</w:t>
      </w:r>
      <w:r w:rsidR="00B6753C">
        <w:rPr>
          <w:b/>
          <w:color w:val="800000"/>
          <w:lang w:eastAsia="en-US"/>
        </w:rPr>
        <w:t xml:space="preserve"> megadnak</w:t>
      </w:r>
      <w:r w:rsidR="00353493">
        <w:rPr>
          <w:b/>
          <w:color w:val="800000"/>
          <w:lang w:eastAsia="en-US"/>
        </w:rPr>
        <w:t>?</w:t>
      </w:r>
    </w:p>
    <w:p w:rsidR="00622E27" w:rsidRDefault="00622E27" w:rsidP="00D17158">
      <w:pPr>
        <w:widowControl w:val="0"/>
        <w:shd w:val="clear" w:color="auto" w:fill="FEEC68"/>
        <w:autoSpaceDE w:val="0"/>
        <w:autoSpaceDN w:val="0"/>
        <w:adjustRightInd w:val="0"/>
        <w:jc w:val="both"/>
        <w:rPr>
          <w:b/>
          <w:color w:val="800000"/>
          <w:lang w:eastAsia="en-US"/>
        </w:rPr>
      </w:pPr>
    </w:p>
    <w:p w:rsidR="00353493" w:rsidRDefault="00353493" w:rsidP="00D17158">
      <w:pPr>
        <w:widowControl w:val="0"/>
        <w:shd w:val="clear" w:color="auto" w:fill="FEEC68"/>
        <w:autoSpaceDE w:val="0"/>
        <w:autoSpaceDN w:val="0"/>
        <w:adjustRightInd w:val="0"/>
        <w:jc w:val="both"/>
        <w:rPr>
          <w:b/>
          <w:color w:val="800000"/>
          <w:lang w:eastAsia="en-US"/>
        </w:rPr>
      </w:pPr>
      <w:r>
        <w:rPr>
          <w:b/>
          <w:color w:val="800000"/>
          <w:lang w:eastAsia="en-US"/>
        </w:rPr>
        <w:t>December elején sok gyermek családjában gondolkodnak azon is, hogy mit hozzon a Mikulás, vagy a Jézuska ajándékba. S az év többi napján is mindent megtesznek azért, hogy a gyermeküknek mindene meglegyen. Mindent megtesznek?</w:t>
      </w:r>
    </w:p>
    <w:p w:rsidR="00622E27" w:rsidRDefault="00622E27" w:rsidP="00D17158">
      <w:pPr>
        <w:widowControl w:val="0"/>
        <w:shd w:val="clear" w:color="auto" w:fill="FEEC68"/>
        <w:autoSpaceDE w:val="0"/>
        <w:autoSpaceDN w:val="0"/>
        <w:adjustRightInd w:val="0"/>
        <w:jc w:val="both"/>
        <w:rPr>
          <w:b/>
          <w:color w:val="800000"/>
          <w:lang w:eastAsia="en-US"/>
        </w:rPr>
      </w:pPr>
    </w:p>
    <w:p w:rsidR="00C45630" w:rsidRDefault="00C45630" w:rsidP="00D17158">
      <w:pPr>
        <w:widowControl w:val="0"/>
        <w:shd w:val="clear" w:color="auto" w:fill="FEEC68"/>
        <w:autoSpaceDE w:val="0"/>
        <w:autoSpaceDN w:val="0"/>
        <w:adjustRightInd w:val="0"/>
        <w:jc w:val="both"/>
        <w:rPr>
          <w:b/>
          <w:color w:val="800000"/>
          <w:lang w:eastAsia="en-US"/>
        </w:rPr>
      </w:pPr>
      <w:r>
        <w:rPr>
          <w:b/>
          <w:color w:val="800000"/>
          <w:lang w:eastAsia="en-US"/>
        </w:rPr>
        <w:t>Egy felmérés szerint a jelenkori szülők naponta 7 percet beszélgetnek átlagosan a gyermekükkel.</w:t>
      </w:r>
      <w:r w:rsidR="00B6753C">
        <w:rPr>
          <w:b/>
          <w:color w:val="800000"/>
          <w:lang w:eastAsia="en-US"/>
        </w:rPr>
        <w:t xml:space="preserve"> 7 percet a rendelkezésre álló napi 1440-ből.</w:t>
      </w:r>
      <w:r>
        <w:rPr>
          <w:b/>
          <w:color w:val="800000"/>
          <w:lang w:eastAsia="en-US"/>
        </w:rPr>
        <w:t xml:space="preserve"> S tegyük hozzá, hogy ők még szerencsések, mert van</w:t>
      </w:r>
      <w:r w:rsidR="00622E27">
        <w:rPr>
          <w:b/>
          <w:color w:val="800000"/>
          <w:lang w:eastAsia="en-US"/>
        </w:rPr>
        <w:t xml:space="preserve"> családjuk és vannak</w:t>
      </w:r>
      <w:r>
        <w:rPr>
          <w:b/>
          <w:color w:val="800000"/>
          <w:lang w:eastAsia="en-US"/>
        </w:rPr>
        <w:t xml:space="preserve"> szüleik</w:t>
      </w:r>
      <w:r w:rsidR="00622E27">
        <w:rPr>
          <w:b/>
          <w:color w:val="800000"/>
          <w:lang w:eastAsia="en-US"/>
        </w:rPr>
        <w:t>.</w:t>
      </w:r>
    </w:p>
    <w:p w:rsidR="00622E27" w:rsidRDefault="00622E27" w:rsidP="00D17158">
      <w:pPr>
        <w:widowControl w:val="0"/>
        <w:shd w:val="clear" w:color="auto" w:fill="FEEC68"/>
        <w:autoSpaceDE w:val="0"/>
        <w:autoSpaceDN w:val="0"/>
        <w:adjustRightInd w:val="0"/>
        <w:jc w:val="both"/>
        <w:rPr>
          <w:rFonts w:eastAsia="Batang"/>
          <w:b/>
          <w:color w:val="800000"/>
        </w:rPr>
      </w:pPr>
    </w:p>
    <w:p w:rsidR="00622E27" w:rsidRDefault="00622E27" w:rsidP="00D17158">
      <w:pPr>
        <w:widowControl w:val="0"/>
        <w:shd w:val="clear" w:color="auto" w:fill="FEEC68"/>
        <w:autoSpaceDE w:val="0"/>
        <w:autoSpaceDN w:val="0"/>
        <w:adjustRightInd w:val="0"/>
        <w:jc w:val="both"/>
        <w:rPr>
          <w:b/>
          <w:color w:val="800000"/>
        </w:rPr>
      </w:pPr>
      <w:r>
        <w:rPr>
          <w:rFonts w:eastAsia="Batang"/>
          <w:b/>
          <w:color w:val="800000"/>
        </w:rPr>
        <w:t>A</w:t>
      </w:r>
      <w:r w:rsidRPr="00924850">
        <w:rPr>
          <w:rFonts w:eastAsia="Batang"/>
          <w:b/>
          <w:color w:val="800000"/>
        </w:rPr>
        <w:t xml:space="preserve"> </w:t>
      </w:r>
      <w:r w:rsidRPr="00924850">
        <w:rPr>
          <w:b/>
          <w:color w:val="800000"/>
        </w:rPr>
        <w:t xml:space="preserve">család alapvető funkciója, hogy a szeretet és a bizalom szigete legyen. </w:t>
      </w:r>
      <w:r w:rsidRPr="00924850">
        <w:rPr>
          <w:b/>
          <w:bCs/>
          <w:color w:val="800000"/>
        </w:rPr>
        <w:t>Napjainkban</w:t>
      </w:r>
      <w:r>
        <w:rPr>
          <w:b/>
          <w:bCs/>
          <w:color w:val="800000"/>
        </w:rPr>
        <w:t xml:space="preserve"> azt tapasztaljuk, hogy sajnos</w:t>
      </w:r>
      <w:r w:rsidRPr="00924850">
        <w:rPr>
          <w:b/>
          <w:color w:val="800000"/>
        </w:rPr>
        <w:t xml:space="preserve"> sok esetben nem tölti be e </w:t>
      </w:r>
      <w:r>
        <w:rPr>
          <w:b/>
          <w:color w:val="800000"/>
        </w:rPr>
        <w:t>feladatát</w:t>
      </w:r>
      <w:r w:rsidRPr="00924850">
        <w:rPr>
          <w:b/>
          <w:color w:val="800000"/>
        </w:rPr>
        <w:t xml:space="preserve">, nem nyújt a gyermekeknek valódi értékeket, s így </w:t>
      </w:r>
      <w:r>
        <w:rPr>
          <w:b/>
          <w:color w:val="800000"/>
        </w:rPr>
        <w:t>ők sem</w:t>
      </w:r>
      <w:r w:rsidRPr="00924850">
        <w:rPr>
          <w:b/>
          <w:color w:val="800000"/>
        </w:rPr>
        <w:t xml:space="preserve"> érzik fontosnak, lényegesnek a családi köteléket. A világban őket érő ingerek nagy része is azt sugallja nekik, hogy ez nem „trendi”.</w:t>
      </w:r>
    </w:p>
    <w:p w:rsidR="00622E27" w:rsidRDefault="00622E27" w:rsidP="00622E27">
      <w:pPr>
        <w:shd w:val="clear" w:color="auto" w:fill="FEEC68"/>
        <w:jc w:val="both"/>
        <w:rPr>
          <w:b/>
          <w:color w:val="800000"/>
        </w:rPr>
      </w:pPr>
    </w:p>
    <w:p w:rsidR="00622E27" w:rsidRDefault="00622E27" w:rsidP="00622E27">
      <w:pPr>
        <w:shd w:val="clear" w:color="auto" w:fill="FEEC68"/>
        <w:jc w:val="both"/>
        <w:rPr>
          <w:b/>
        </w:rPr>
      </w:pPr>
      <w:r>
        <w:rPr>
          <w:b/>
          <w:color w:val="800000"/>
        </w:rPr>
        <w:t>Pedig a</w:t>
      </w:r>
      <w:r w:rsidRPr="00924850">
        <w:rPr>
          <w:b/>
          <w:color w:val="800000"/>
        </w:rPr>
        <w:t xml:space="preserve"> bűnözővé válás folyamatában a legjellemzőbb ok a</w:t>
      </w:r>
      <w:r w:rsidR="00CF0BA9">
        <w:rPr>
          <w:b/>
          <w:color w:val="800000"/>
        </w:rPr>
        <w:t xml:space="preserve"> nem megfelelő</w:t>
      </w:r>
      <w:bookmarkStart w:id="0" w:name="_GoBack"/>
      <w:bookmarkEnd w:id="0"/>
      <w:r w:rsidRPr="00924850">
        <w:rPr>
          <w:b/>
          <w:color w:val="800000"/>
        </w:rPr>
        <w:t xml:space="preserve"> családi szocializáció. Ez párosul később a felnőttkori feszültségek, konfliktu</w:t>
      </w:r>
      <w:r>
        <w:rPr>
          <w:b/>
          <w:color w:val="800000"/>
        </w:rPr>
        <w:t>sok helytelen kezelésével</w:t>
      </w:r>
      <w:r w:rsidRPr="00924850">
        <w:rPr>
          <w:b/>
          <w:color w:val="800000"/>
        </w:rPr>
        <w:t xml:space="preserve"> vagy az el nem érhető életnívó hajszolásával. Aki harmonikus, megértő családban nő fel, annak nagyobb esélye van, hogy kevésbé téved el az élet sűrűjében. Talán furcsán hangzik, de a szeretetteljes családi légkör az egyik leghatékonyabb bűnmegelőzés.</w:t>
      </w:r>
      <w:r w:rsidRPr="00924850">
        <w:rPr>
          <w:b/>
        </w:rPr>
        <w:t xml:space="preserve"> </w:t>
      </w:r>
    </w:p>
    <w:p w:rsidR="00622E27" w:rsidRPr="00454DD2" w:rsidRDefault="00622E27" w:rsidP="00622E27">
      <w:pPr>
        <w:shd w:val="clear" w:color="auto" w:fill="FEEC68"/>
        <w:jc w:val="both"/>
        <w:rPr>
          <w:b/>
          <w:sz w:val="8"/>
          <w:szCs w:val="8"/>
        </w:rPr>
      </w:pPr>
    </w:p>
    <w:p w:rsidR="00622E27" w:rsidRDefault="00622E27" w:rsidP="00622E27">
      <w:pPr>
        <w:shd w:val="clear" w:color="auto" w:fill="FEEC68"/>
        <w:jc w:val="both"/>
        <w:rPr>
          <w:b/>
          <w:color w:val="800000"/>
        </w:rPr>
      </w:pPr>
      <w:r>
        <w:rPr>
          <w:b/>
          <w:color w:val="800000"/>
        </w:rPr>
        <w:t xml:space="preserve">Ne feledjük; nem a legmenőbb videojáték és a csúcsmobil a legjobb ajándék, amelyet gyerekeinknek adhatunk, hanem a szeretetünk, törődésünk, figyelmünk, s az időnk, amit velük töltünk! </w:t>
      </w:r>
      <w:r w:rsidR="00C05DB9">
        <w:rPr>
          <w:b/>
          <w:color w:val="800000"/>
        </w:rPr>
        <w:t>N</w:t>
      </w:r>
      <w:r>
        <w:rPr>
          <w:b/>
          <w:color w:val="800000"/>
        </w:rPr>
        <w:t>em csak december 24-én, nem csak a Családok Évében, hanem a szürke hétköznapokon is!</w:t>
      </w:r>
    </w:p>
    <w:p w:rsidR="00622E27" w:rsidRPr="00454DD2" w:rsidRDefault="00622E27" w:rsidP="00622E27">
      <w:pPr>
        <w:shd w:val="clear" w:color="auto" w:fill="FEEC68"/>
        <w:jc w:val="both"/>
        <w:rPr>
          <w:b/>
          <w:color w:val="800000"/>
          <w:sz w:val="8"/>
          <w:szCs w:val="8"/>
        </w:rPr>
      </w:pPr>
    </w:p>
    <w:p w:rsidR="00622E27" w:rsidRPr="00622E27" w:rsidRDefault="00622E27" w:rsidP="00622E27">
      <w:pPr>
        <w:widowControl w:val="0"/>
        <w:shd w:val="clear" w:color="auto" w:fill="FEEC68"/>
        <w:autoSpaceDE w:val="0"/>
        <w:autoSpaceDN w:val="0"/>
        <w:adjustRightInd w:val="0"/>
        <w:jc w:val="both"/>
        <w:rPr>
          <w:b/>
          <w:color w:val="800000"/>
          <w:sz w:val="16"/>
          <w:szCs w:val="16"/>
        </w:rPr>
      </w:pPr>
    </w:p>
    <w:p w:rsidR="00622E27" w:rsidRDefault="00622E27" w:rsidP="00622E27">
      <w:pPr>
        <w:widowControl w:val="0"/>
        <w:shd w:val="clear" w:color="auto" w:fill="FEEC68"/>
        <w:autoSpaceDE w:val="0"/>
        <w:autoSpaceDN w:val="0"/>
        <w:adjustRightInd w:val="0"/>
        <w:jc w:val="both"/>
        <w:rPr>
          <w:b/>
          <w:color w:val="800000"/>
        </w:rPr>
      </w:pPr>
      <w:r w:rsidRPr="00924850">
        <w:rPr>
          <w:b/>
          <w:color w:val="800000"/>
        </w:rPr>
        <w:t xml:space="preserve">Karácsony közeledtével azt kívánjuk, hogy mindenki találja meg családját vagy azt a szerető közösséget, ahová tartozni tud. Ha ez nem megy magától, ne szégyelljünk tenni érte! </w:t>
      </w:r>
    </w:p>
    <w:p w:rsidR="00622E27" w:rsidRDefault="00622E27" w:rsidP="00622E27">
      <w:pPr>
        <w:widowControl w:val="0"/>
        <w:shd w:val="clear" w:color="auto" w:fill="FEEC68"/>
        <w:autoSpaceDE w:val="0"/>
        <w:autoSpaceDN w:val="0"/>
        <w:adjustRightInd w:val="0"/>
        <w:jc w:val="both"/>
        <w:rPr>
          <w:b/>
          <w:color w:val="800000"/>
        </w:rPr>
      </w:pPr>
    </w:p>
    <w:p w:rsidR="00622E27" w:rsidRDefault="00B6753C" w:rsidP="00622E27">
      <w:pPr>
        <w:widowControl w:val="0"/>
        <w:shd w:val="clear" w:color="auto" w:fill="FEEC68"/>
        <w:autoSpaceDE w:val="0"/>
        <w:autoSpaceDN w:val="0"/>
        <w:adjustRightInd w:val="0"/>
        <w:jc w:val="both"/>
        <w:rPr>
          <w:b/>
          <w:color w:val="800000"/>
        </w:rPr>
      </w:pPr>
      <w:r>
        <w:rPr>
          <w:b/>
          <w:color w:val="800000"/>
          <w:lang w:eastAsia="en-US"/>
        </w:rPr>
        <w:t>E</w:t>
      </w:r>
      <w:r w:rsidRPr="00DD5282">
        <w:rPr>
          <w:b/>
          <w:color w:val="800000"/>
          <w:lang w:eastAsia="en-US"/>
        </w:rPr>
        <w:t>l kell indulnunk, felkeresni egy régen látott rokont, és nem adni mást, csak egy kis figyelmet. Átmenni a szomszéd nénihez áldott ünnepet kívánni. Nem vinni semmi mást, csak egy kis türelmet.</w:t>
      </w:r>
      <w:r w:rsidR="00622E27" w:rsidRPr="00924850">
        <w:rPr>
          <w:b/>
          <w:color w:val="800000"/>
        </w:rPr>
        <w:t xml:space="preserve"> Ajánljuk fel segítségünket ezekben a hideg napokban azoknak, akik egyedül élnek.</w:t>
      </w:r>
    </w:p>
    <w:p w:rsidR="00B6753C" w:rsidRDefault="00B6753C" w:rsidP="00622E27">
      <w:pPr>
        <w:widowControl w:val="0"/>
        <w:shd w:val="clear" w:color="auto" w:fill="FEEC68"/>
        <w:autoSpaceDE w:val="0"/>
        <w:autoSpaceDN w:val="0"/>
        <w:adjustRightInd w:val="0"/>
        <w:jc w:val="both"/>
        <w:rPr>
          <w:b/>
          <w:color w:val="800000"/>
        </w:rPr>
      </w:pPr>
    </w:p>
    <w:p w:rsidR="00B6753C" w:rsidRDefault="00B6753C" w:rsidP="00622E27">
      <w:pPr>
        <w:widowControl w:val="0"/>
        <w:shd w:val="clear" w:color="auto" w:fill="FEEC68"/>
        <w:autoSpaceDE w:val="0"/>
        <w:autoSpaceDN w:val="0"/>
        <w:adjustRightInd w:val="0"/>
        <w:jc w:val="both"/>
        <w:rPr>
          <w:b/>
          <w:color w:val="800000"/>
          <w:lang w:eastAsia="en-US"/>
        </w:rPr>
      </w:pPr>
      <w:r w:rsidRPr="00DD5282">
        <w:rPr>
          <w:b/>
          <w:color w:val="800000"/>
          <w:lang w:eastAsia="en-US"/>
        </w:rPr>
        <w:t xml:space="preserve">Amennyi szeretetet adunk, annyival biztosan több lesz a világban, s így </w:t>
      </w:r>
      <w:r>
        <w:rPr>
          <w:b/>
          <w:color w:val="800000"/>
          <w:lang w:eastAsia="en-US"/>
        </w:rPr>
        <w:t xml:space="preserve">valóban </w:t>
      </w:r>
      <w:r w:rsidRPr="00DD5282">
        <w:rPr>
          <w:b/>
          <w:color w:val="800000"/>
          <w:lang w:eastAsia="en-US"/>
        </w:rPr>
        <w:t>boldog karácsonyunk</w:t>
      </w:r>
      <w:r>
        <w:rPr>
          <w:b/>
          <w:color w:val="800000"/>
          <w:lang w:eastAsia="en-US"/>
        </w:rPr>
        <w:t xml:space="preserve"> lesz szeretteink körében</w:t>
      </w:r>
      <w:r w:rsidRPr="00DD5282">
        <w:rPr>
          <w:b/>
          <w:color w:val="800000"/>
          <w:lang w:eastAsia="en-US"/>
        </w:rPr>
        <w:t>.</w:t>
      </w:r>
    </w:p>
    <w:p w:rsidR="00CF6B99" w:rsidRPr="00844508" w:rsidRDefault="00CF6B99" w:rsidP="00E01F22">
      <w:pPr>
        <w:shd w:val="clear" w:color="auto" w:fill="FEEC68"/>
        <w:jc w:val="both"/>
        <w:rPr>
          <w:b/>
          <w:color w:val="800000"/>
          <w:sz w:val="16"/>
          <w:szCs w:val="16"/>
        </w:rPr>
      </w:pPr>
    </w:p>
    <w:p w:rsidR="003160B8" w:rsidRPr="00924850" w:rsidRDefault="00D53DB7" w:rsidP="00E01F22">
      <w:pPr>
        <w:shd w:val="clear" w:color="auto" w:fill="FEEC68"/>
        <w:jc w:val="right"/>
        <w:rPr>
          <w:b/>
          <w:color w:val="800000"/>
        </w:rPr>
      </w:pPr>
      <w:r w:rsidRPr="00924850">
        <w:fldChar w:fldCharType="begin"/>
      </w:r>
      <w:r w:rsidRPr="00924850">
        <w:instrText xml:space="preserve"> INCLUDEPICTURE "http://alaglakoparkert.hu/wp-content/uploads/2009/12/karacsony.jpg" \* MERGEFORMATINET </w:instrText>
      </w:r>
      <w:r w:rsidRPr="00924850">
        <w:fldChar w:fldCharType="separate"/>
      </w:r>
      <w:r w:rsidR="006E495B">
        <w:fldChar w:fldCharType="begin"/>
      </w:r>
      <w:r w:rsidR="006E495B">
        <w:instrText xml:space="preserve"> </w:instrText>
      </w:r>
      <w:r w:rsidR="006E495B">
        <w:instrText>INCLUDEPICTURE  "http://alaglakoparkert.hu/wp-content/uploads/2009/</w:instrText>
      </w:r>
      <w:r w:rsidR="006E495B">
        <w:instrText>12/karacsony.jpg" \* MERGEFORMATINET</w:instrText>
      </w:r>
      <w:r w:rsidR="006E495B">
        <w:instrText xml:space="preserve"> </w:instrText>
      </w:r>
      <w:r w:rsidR="006E495B">
        <w:fldChar w:fldCharType="separate"/>
      </w:r>
      <w:r w:rsidR="006E495B">
        <w:pict>
          <v:shape id="il_fi" o:spid="_x0000_i1028" type="#_x0000_t75" style="width:240pt;height:159pt">
            <v:imagedata r:id="rId10" r:href="rId11" chromakey="white"/>
          </v:shape>
        </w:pict>
      </w:r>
      <w:r w:rsidR="006E495B">
        <w:fldChar w:fldCharType="end"/>
      </w:r>
      <w:r w:rsidRPr="00924850">
        <w:fldChar w:fldCharType="end"/>
      </w:r>
    </w:p>
    <w:p w:rsidR="00CF6B99" w:rsidRPr="00844508" w:rsidRDefault="00CF6B99" w:rsidP="00CF6B99">
      <w:pPr>
        <w:shd w:val="clear" w:color="auto" w:fill="FEEC68"/>
        <w:jc w:val="both"/>
        <w:rPr>
          <w:b/>
          <w:color w:val="008000"/>
          <w:sz w:val="16"/>
          <w:szCs w:val="16"/>
        </w:rPr>
      </w:pPr>
    </w:p>
    <w:p w:rsidR="00CF6B99" w:rsidRPr="003350ED" w:rsidRDefault="00CF6B99" w:rsidP="00F32155">
      <w:pPr>
        <w:shd w:val="clear" w:color="auto" w:fill="FFFF99"/>
        <w:jc w:val="both"/>
        <w:rPr>
          <w:b/>
          <w:color w:val="003300"/>
        </w:rPr>
      </w:pPr>
      <w:r w:rsidRPr="003350ED">
        <w:rPr>
          <w:b/>
          <w:color w:val="003300"/>
        </w:rPr>
        <w:t xml:space="preserve">Mindezek szellemében kívánunk Áldott, Békés Karácsonyt és </w:t>
      </w:r>
      <w:r w:rsidR="00B6753C">
        <w:rPr>
          <w:b/>
          <w:color w:val="003300"/>
        </w:rPr>
        <w:t>Boldog</w:t>
      </w:r>
      <w:r w:rsidRPr="003350ED">
        <w:rPr>
          <w:b/>
          <w:color w:val="003300"/>
        </w:rPr>
        <w:t xml:space="preserve"> Új Esztendőt hírlevelünk minden olvasójának!</w:t>
      </w:r>
    </w:p>
    <w:p w:rsidR="00CF6B99" w:rsidRPr="00924850" w:rsidRDefault="00CF6B99" w:rsidP="00D53DB7">
      <w:pPr>
        <w:shd w:val="clear" w:color="auto" w:fill="FEEC68"/>
        <w:jc w:val="right"/>
        <w:rPr>
          <w:b/>
          <w:color w:val="336699"/>
        </w:rPr>
      </w:pPr>
    </w:p>
    <w:p w:rsidR="00D53DB7" w:rsidRPr="00924850" w:rsidRDefault="00D53DB7" w:rsidP="00454DD2">
      <w:pPr>
        <w:shd w:val="clear" w:color="auto" w:fill="FFCC00"/>
        <w:jc w:val="right"/>
        <w:rPr>
          <w:b/>
          <w:color w:val="800000"/>
        </w:rPr>
      </w:pPr>
      <w:r w:rsidRPr="00924850">
        <w:rPr>
          <w:b/>
          <w:color w:val="800000"/>
        </w:rPr>
        <w:t>Zala Megyei Rendőr-főkapitányság</w:t>
      </w:r>
    </w:p>
    <w:p w:rsidR="00BB2C66" w:rsidRDefault="00D53DB7" w:rsidP="00454DD2">
      <w:pPr>
        <w:shd w:val="clear" w:color="auto" w:fill="FFCC00"/>
        <w:jc w:val="right"/>
        <w:rPr>
          <w:b/>
          <w:color w:val="800000"/>
        </w:rPr>
      </w:pPr>
      <w:r w:rsidRPr="00924850">
        <w:rPr>
          <w:b/>
          <w:color w:val="800000"/>
        </w:rPr>
        <w:t xml:space="preserve">Bűnmegelőzési </w:t>
      </w:r>
      <w:r w:rsidR="00454DD2">
        <w:rPr>
          <w:b/>
          <w:color w:val="800000"/>
        </w:rPr>
        <w:t>Alo</w:t>
      </w:r>
      <w:r w:rsidRPr="00924850">
        <w:rPr>
          <w:b/>
          <w:color w:val="800000"/>
        </w:rPr>
        <w:t>sztálya</w:t>
      </w:r>
    </w:p>
    <w:p w:rsidR="00454DD2" w:rsidRPr="00454DD2" w:rsidRDefault="00454DD2" w:rsidP="00D53DB7">
      <w:pPr>
        <w:shd w:val="clear" w:color="auto" w:fill="FEEC68"/>
        <w:jc w:val="right"/>
        <w:rPr>
          <w:b/>
          <w:color w:val="800000"/>
          <w:sz w:val="28"/>
          <w:szCs w:val="28"/>
        </w:rPr>
      </w:pPr>
    </w:p>
    <w:sectPr w:rsidR="00454DD2" w:rsidRPr="00454DD2" w:rsidSect="004C4329">
      <w:type w:val="continuous"/>
      <w:pgSz w:w="11906" w:h="16838"/>
      <w:pgMar w:top="1418" w:right="851" w:bottom="851" w:left="851" w:header="708" w:footer="708" w:gutter="0"/>
      <w:pgBorders w:offsetFrom="page">
        <w:top w:val="threeDEmboss" w:sz="6" w:space="24" w:color="800000"/>
        <w:left w:val="threeDEmboss" w:sz="6" w:space="24" w:color="800000"/>
        <w:bottom w:val="threeDEngrave" w:sz="6" w:space="24" w:color="800000"/>
        <w:right w:val="threeDEngrave" w:sz="6" w:space="24" w:color="800000"/>
      </w:pgBorders>
      <w:pgNumType w:fmt="numberInDash"/>
      <w:cols w:num="2" w:sep="1" w:space="708" w:equalWidth="0">
        <w:col w:w="4748" w:space="708"/>
        <w:col w:w="47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5B" w:rsidRDefault="006E495B">
      <w:r>
        <w:separator/>
      </w:r>
    </w:p>
  </w:endnote>
  <w:endnote w:type="continuationSeparator" w:id="0">
    <w:p w:rsidR="006E495B" w:rsidRDefault="006E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E0" w:rsidRPr="009622B5" w:rsidRDefault="008244E0" w:rsidP="009622B5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6753C">
      <w:rPr>
        <w:rStyle w:val="Oldalszm"/>
        <w:noProof/>
      </w:rPr>
      <w:t>- 2 -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5B" w:rsidRDefault="006E495B">
      <w:r>
        <w:separator/>
      </w:r>
    </w:p>
  </w:footnote>
  <w:footnote w:type="continuationSeparator" w:id="0">
    <w:p w:rsidR="006E495B" w:rsidRDefault="006E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4E0" w:rsidRDefault="006E495B" w:rsidP="00906B4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0;margin-top:-9.65pt;width:53.3pt;height:81.15pt;z-index:2">
          <v:imagedata r:id="rId1" o:title="image035" croptop="-7431f"/>
          <w10:wrap type="square"/>
        </v:shape>
      </w:pict>
    </w:r>
    <w:r>
      <w:rPr>
        <w:noProof/>
      </w:rPr>
      <w:pict>
        <v:shape id="_x0000_s2091" type="#_x0000_t75" style="position:absolute;left:0;text-align:left;margin-left:461.35pt;margin-top:-.5pt;width:53.15pt;height:1in;z-index:1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7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8244E0" w:rsidRPr="005D5186" w:rsidRDefault="008244E0" w:rsidP="00906B4F">
    <w:pPr>
      <w:jc w:val="center"/>
      <w:rPr>
        <w:rFonts w:ascii="Palatino Linotype" w:hAnsi="Palatino Linotype"/>
        <w:b/>
        <w:bCs/>
        <w:sz w:val="8"/>
        <w:szCs w:val="8"/>
      </w:rPr>
    </w:pPr>
  </w:p>
  <w:p w:rsidR="008244E0" w:rsidRDefault="006E495B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6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Önkormányzati hírlevél - 2018. december"/>
        </v:shape>
      </w:pict>
    </w:r>
  </w:p>
  <w:p w:rsidR="008244E0" w:rsidRDefault="008244E0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8244E0" w:rsidRDefault="008244E0" w:rsidP="00906B4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8244E0" w:rsidRPr="0003381D" w:rsidRDefault="008244E0" w:rsidP="00906B4F">
    <w:pPr>
      <w:jc w:val="center"/>
      <w:rPr>
        <w:rFonts w:ascii="Palatino Linotype" w:hAnsi="Palatino Linotype"/>
        <w:b/>
        <w:bCs/>
        <w:sz w:val="2"/>
        <w:szCs w:val="2"/>
      </w:rPr>
    </w:pPr>
  </w:p>
  <w:p w:rsidR="008244E0" w:rsidRPr="00906B4F" w:rsidRDefault="008244E0" w:rsidP="00906B4F">
    <w:pPr>
      <w:pStyle w:val="lfej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8B3"/>
    <w:rsid w:val="00001CBD"/>
    <w:rsid w:val="00005554"/>
    <w:rsid w:val="000222D7"/>
    <w:rsid w:val="00026A48"/>
    <w:rsid w:val="0003381D"/>
    <w:rsid w:val="000471F8"/>
    <w:rsid w:val="00061C72"/>
    <w:rsid w:val="0006274A"/>
    <w:rsid w:val="000628BA"/>
    <w:rsid w:val="00062F2C"/>
    <w:rsid w:val="0007640D"/>
    <w:rsid w:val="00077081"/>
    <w:rsid w:val="00083CF8"/>
    <w:rsid w:val="00083EF8"/>
    <w:rsid w:val="0008688A"/>
    <w:rsid w:val="000B5EE9"/>
    <w:rsid w:val="000C3F29"/>
    <w:rsid w:val="000C43A8"/>
    <w:rsid w:val="000C5EC9"/>
    <w:rsid w:val="000C666D"/>
    <w:rsid w:val="000D224C"/>
    <w:rsid w:val="000E06D2"/>
    <w:rsid w:val="000F2581"/>
    <w:rsid w:val="0012041A"/>
    <w:rsid w:val="001330F6"/>
    <w:rsid w:val="00140C9F"/>
    <w:rsid w:val="001526EA"/>
    <w:rsid w:val="001578B8"/>
    <w:rsid w:val="00157ECE"/>
    <w:rsid w:val="00162B7B"/>
    <w:rsid w:val="00163F99"/>
    <w:rsid w:val="00166F99"/>
    <w:rsid w:val="00171FAC"/>
    <w:rsid w:val="0018446A"/>
    <w:rsid w:val="00187DE0"/>
    <w:rsid w:val="0019034B"/>
    <w:rsid w:val="00191F48"/>
    <w:rsid w:val="00192737"/>
    <w:rsid w:val="0019555A"/>
    <w:rsid w:val="00195B37"/>
    <w:rsid w:val="001A67D6"/>
    <w:rsid w:val="001B4C0F"/>
    <w:rsid w:val="001D4A8C"/>
    <w:rsid w:val="001D6A3B"/>
    <w:rsid w:val="001E40C1"/>
    <w:rsid w:val="001E4990"/>
    <w:rsid w:val="001E76BF"/>
    <w:rsid w:val="001E7A12"/>
    <w:rsid w:val="001F2737"/>
    <w:rsid w:val="001F7CD8"/>
    <w:rsid w:val="00200A00"/>
    <w:rsid w:val="00207381"/>
    <w:rsid w:val="0021649C"/>
    <w:rsid w:val="002171AA"/>
    <w:rsid w:val="00234910"/>
    <w:rsid w:val="002353AB"/>
    <w:rsid w:val="0023798F"/>
    <w:rsid w:val="002420B0"/>
    <w:rsid w:val="00275180"/>
    <w:rsid w:val="002818E8"/>
    <w:rsid w:val="0028375C"/>
    <w:rsid w:val="002846BA"/>
    <w:rsid w:val="00285E86"/>
    <w:rsid w:val="00290CFA"/>
    <w:rsid w:val="00293B21"/>
    <w:rsid w:val="002A162E"/>
    <w:rsid w:val="002A70DE"/>
    <w:rsid w:val="002B614B"/>
    <w:rsid w:val="002B6686"/>
    <w:rsid w:val="002D72C0"/>
    <w:rsid w:val="002E14B2"/>
    <w:rsid w:val="002E34FF"/>
    <w:rsid w:val="002F2406"/>
    <w:rsid w:val="002F3701"/>
    <w:rsid w:val="002F426E"/>
    <w:rsid w:val="002F6DC3"/>
    <w:rsid w:val="00307809"/>
    <w:rsid w:val="00313335"/>
    <w:rsid w:val="00314F2E"/>
    <w:rsid w:val="003160B8"/>
    <w:rsid w:val="00317818"/>
    <w:rsid w:val="0032589C"/>
    <w:rsid w:val="00330FD3"/>
    <w:rsid w:val="00333989"/>
    <w:rsid w:val="003350ED"/>
    <w:rsid w:val="00351524"/>
    <w:rsid w:val="00353493"/>
    <w:rsid w:val="003709A8"/>
    <w:rsid w:val="00376CE3"/>
    <w:rsid w:val="00387402"/>
    <w:rsid w:val="00387F36"/>
    <w:rsid w:val="003A598D"/>
    <w:rsid w:val="003B1D99"/>
    <w:rsid w:val="003B2464"/>
    <w:rsid w:val="003E7DC6"/>
    <w:rsid w:val="003F0F12"/>
    <w:rsid w:val="00410291"/>
    <w:rsid w:val="00420A00"/>
    <w:rsid w:val="004363FA"/>
    <w:rsid w:val="00454DD2"/>
    <w:rsid w:val="00461C0B"/>
    <w:rsid w:val="0046242E"/>
    <w:rsid w:val="004718B3"/>
    <w:rsid w:val="00486F8F"/>
    <w:rsid w:val="00487F18"/>
    <w:rsid w:val="004A1468"/>
    <w:rsid w:val="004A1D8B"/>
    <w:rsid w:val="004A28D9"/>
    <w:rsid w:val="004A6C3F"/>
    <w:rsid w:val="004B1BA6"/>
    <w:rsid w:val="004B44D8"/>
    <w:rsid w:val="004B7637"/>
    <w:rsid w:val="004C4329"/>
    <w:rsid w:val="004D348B"/>
    <w:rsid w:val="004F33A9"/>
    <w:rsid w:val="004F3B08"/>
    <w:rsid w:val="004F72F4"/>
    <w:rsid w:val="005030B9"/>
    <w:rsid w:val="0050512B"/>
    <w:rsid w:val="00507CBE"/>
    <w:rsid w:val="005130D4"/>
    <w:rsid w:val="00520EB5"/>
    <w:rsid w:val="00520F4F"/>
    <w:rsid w:val="00524304"/>
    <w:rsid w:val="005274E6"/>
    <w:rsid w:val="00552E4D"/>
    <w:rsid w:val="0055713C"/>
    <w:rsid w:val="00566C7E"/>
    <w:rsid w:val="00567E06"/>
    <w:rsid w:val="005740CF"/>
    <w:rsid w:val="00580F93"/>
    <w:rsid w:val="005A3F42"/>
    <w:rsid w:val="005A7063"/>
    <w:rsid w:val="005C325F"/>
    <w:rsid w:val="005D1FF8"/>
    <w:rsid w:val="005D223F"/>
    <w:rsid w:val="005D389B"/>
    <w:rsid w:val="005D726F"/>
    <w:rsid w:val="005E0767"/>
    <w:rsid w:val="005E4146"/>
    <w:rsid w:val="005E7B72"/>
    <w:rsid w:val="005F340D"/>
    <w:rsid w:val="005F42E1"/>
    <w:rsid w:val="005F46B4"/>
    <w:rsid w:val="0060477D"/>
    <w:rsid w:val="006074C8"/>
    <w:rsid w:val="006130C4"/>
    <w:rsid w:val="00614B76"/>
    <w:rsid w:val="006169A1"/>
    <w:rsid w:val="00622E27"/>
    <w:rsid w:val="006301F5"/>
    <w:rsid w:val="006474F2"/>
    <w:rsid w:val="00651210"/>
    <w:rsid w:val="00662DC4"/>
    <w:rsid w:val="00665285"/>
    <w:rsid w:val="00667EDA"/>
    <w:rsid w:val="00673D17"/>
    <w:rsid w:val="00687D7A"/>
    <w:rsid w:val="00690F10"/>
    <w:rsid w:val="006913F3"/>
    <w:rsid w:val="006A76D3"/>
    <w:rsid w:val="006C1497"/>
    <w:rsid w:val="006C3EBB"/>
    <w:rsid w:val="006C584F"/>
    <w:rsid w:val="006D425E"/>
    <w:rsid w:val="006D4D78"/>
    <w:rsid w:val="006D667E"/>
    <w:rsid w:val="006E495B"/>
    <w:rsid w:val="006F0CA0"/>
    <w:rsid w:val="006F4CF4"/>
    <w:rsid w:val="006F5286"/>
    <w:rsid w:val="0070043B"/>
    <w:rsid w:val="00700C83"/>
    <w:rsid w:val="0070421C"/>
    <w:rsid w:val="007076E9"/>
    <w:rsid w:val="00713DE1"/>
    <w:rsid w:val="00715AED"/>
    <w:rsid w:val="00720332"/>
    <w:rsid w:val="00724E1C"/>
    <w:rsid w:val="00731B33"/>
    <w:rsid w:val="0073348F"/>
    <w:rsid w:val="00733D7F"/>
    <w:rsid w:val="007404AF"/>
    <w:rsid w:val="007410D8"/>
    <w:rsid w:val="007437FF"/>
    <w:rsid w:val="00744AB9"/>
    <w:rsid w:val="00744BBB"/>
    <w:rsid w:val="007533BA"/>
    <w:rsid w:val="00757746"/>
    <w:rsid w:val="00760BA0"/>
    <w:rsid w:val="00766B0E"/>
    <w:rsid w:val="00770090"/>
    <w:rsid w:val="00773561"/>
    <w:rsid w:val="00780CE7"/>
    <w:rsid w:val="007812F4"/>
    <w:rsid w:val="007838DD"/>
    <w:rsid w:val="00785AC6"/>
    <w:rsid w:val="007869F5"/>
    <w:rsid w:val="00797DA9"/>
    <w:rsid w:val="007A244B"/>
    <w:rsid w:val="007A4EC3"/>
    <w:rsid w:val="007A57EE"/>
    <w:rsid w:val="007D108B"/>
    <w:rsid w:val="007E3F9A"/>
    <w:rsid w:val="007E48A2"/>
    <w:rsid w:val="007F037D"/>
    <w:rsid w:val="0080031C"/>
    <w:rsid w:val="00803EE9"/>
    <w:rsid w:val="008129C1"/>
    <w:rsid w:val="00822AE6"/>
    <w:rsid w:val="008244E0"/>
    <w:rsid w:val="00842DDA"/>
    <w:rsid w:val="00843BCE"/>
    <w:rsid w:val="00844508"/>
    <w:rsid w:val="008474A6"/>
    <w:rsid w:val="00867B1F"/>
    <w:rsid w:val="008746C3"/>
    <w:rsid w:val="00875028"/>
    <w:rsid w:val="008847C9"/>
    <w:rsid w:val="008A222F"/>
    <w:rsid w:val="008A3254"/>
    <w:rsid w:val="008A6F63"/>
    <w:rsid w:val="008B01DF"/>
    <w:rsid w:val="008B0F64"/>
    <w:rsid w:val="008B3EF4"/>
    <w:rsid w:val="008D19DB"/>
    <w:rsid w:val="008D3A35"/>
    <w:rsid w:val="008D7B79"/>
    <w:rsid w:val="008F235E"/>
    <w:rsid w:val="008F2EAD"/>
    <w:rsid w:val="008F6B66"/>
    <w:rsid w:val="00906B4F"/>
    <w:rsid w:val="00924850"/>
    <w:rsid w:val="0092640D"/>
    <w:rsid w:val="0094515A"/>
    <w:rsid w:val="00950944"/>
    <w:rsid w:val="00950D9E"/>
    <w:rsid w:val="009622B5"/>
    <w:rsid w:val="00964C10"/>
    <w:rsid w:val="00965D45"/>
    <w:rsid w:val="009758EB"/>
    <w:rsid w:val="00990D65"/>
    <w:rsid w:val="00992354"/>
    <w:rsid w:val="00992B4A"/>
    <w:rsid w:val="009A5383"/>
    <w:rsid w:val="009A6B04"/>
    <w:rsid w:val="009A6FED"/>
    <w:rsid w:val="009B0B73"/>
    <w:rsid w:val="009B1743"/>
    <w:rsid w:val="009C01A5"/>
    <w:rsid w:val="009D64A9"/>
    <w:rsid w:val="009E2F4A"/>
    <w:rsid w:val="009E6803"/>
    <w:rsid w:val="009F3C64"/>
    <w:rsid w:val="009F743C"/>
    <w:rsid w:val="00A058C8"/>
    <w:rsid w:val="00A254A3"/>
    <w:rsid w:val="00A355D9"/>
    <w:rsid w:val="00A4043C"/>
    <w:rsid w:val="00A44B30"/>
    <w:rsid w:val="00A62B5A"/>
    <w:rsid w:val="00A7194F"/>
    <w:rsid w:val="00A85973"/>
    <w:rsid w:val="00A86AEC"/>
    <w:rsid w:val="00A90931"/>
    <w:rsid w:val="00A960ED"/>
    <w:rsid w:val="00A972F3"/>
    <w:rsid w:val="00AA3873"/>
    <w:rsid w:val="00AC06C5"/>
    <w:rsid w:val="00AC48FF"/>
    <w:rsid w:val="00AD2066"/>
    <w:rsid w:val="00AD284D"/>
    <w:rsid w:val="00AD6076"/>
    <w:rsid w:val="00AE6680"/>
    <w:rsid w:val="00B01025"/>
    <w:rsid w:val="00B110A3"/>
    <w:rsid w:val="00B13135"/>
    <w:rsid w:val="00B15364"/>
    <w:rsid w:val="00B26C7F"/>
    <w:rsid w:val="00B360D9"/>
    <w:rsid w:val="00B47CC9"/>
    <w:rsid w:val="00B54BCB"/>
    <w:rsid w:val="00B563D3"/>
    <w:rsid w:val="00B652FD"/>
    <w:rsid w:val="00B6753C"/>
    <w:rsid w:val="00B700F1"/>
    <w:rsid w:val="00B70B7A"/>
    <w:rsid w:val="00B74165"/>
    <w:rsid w:val="00B76697"/>
    <w:rsid w:val="00B93C87"/>
    <w:rsid w:val="00B9631A"/>
    <w:rsid w:val="00BB0069"/>
    <w:rsid w:val="00BB0520"/>
    <w:rsid w:val="00BB2C66"/>
    <w:rsid w:val="00BB3B59"/>
    <w:rsid w:val="00BC5EF4"/>
    <w:rsid w:val="00BC6908"/>
    <w:rsid w:val="00BD696A"/>
    <w:rsid w:val="00BE1CC6"/>
    <w:rsid w:val="00BE1FE2"/>
    <w:rsid w:val="00BE6A95"/>
    <w:rsid w:val="00C0132B"/>
    <w:rsid w:val="00C04D3B"/>
    <w:rsid w:val="00C05DB9"/>
    <w:rsid w:val="00C1474D"/>
    <w:rsid w:val="00C22E24"/>
    <w:rsid w:val="00C23A63"/>
    <w:rsid w:val="00C43EB9"/>
    <w:rsid w:val="00C45630"/>
    <w:rsid w:val="00C46FFD"/>
    <w:rsid w:val="00C520EC"/>
    <w:rsid w:val="00C841BD"/>
    <w:rsid w:val="00C93AF2"/>
    <w:rsid w:val="00C9588F"/>
    <w:rsid w:val="00CA320F"/>
    <w:rsid w:val="00CA78E4"/>
    <w:rsid w:val="00CC20EB"/>
    <w:rsid w:val="00CC21D6"/>
    <w:rsid w:val="00CC7288"/>
    <w:rsid w:val="00CC783F"/>
    <w:rsid w:val="00CD233C"/>
    <w:rsid w:val="00CD424A"/>
    <w:rsid w:val="00CE2516"/>
    <w:rsid w:val="00CF0BA9"/>
    <w:rsid w:val="00CF11A3"/>
    <w:rsid w:val="00CF6B99"/>
    <w:rsid w:val="00CF7FC9"/>
    <w:rsid w:val="00D06112"/>
    <w:rsid w:val="00D10977"/>
    <w:rsid w:val="00D17158"/>
    <w:rsid w:val="00D319C4"/>
    <w:rsid w:val="00D34E29"/>
    <w:rsid w:val="00D379A1"/>
    <w:rsid w:val="00D52482"/>
    <w:rsid w:val="00D52E87"/>
    <w:rsid w:val="00D53DB7"/>
    <w:rsid w:val="00D7451C"/>
    <w:rsid w:val="00D75626"/>
    <w:rsid w:val="00D93B0D"/>
    <w:rsid w:val="00DA453E"/>
    <w:rsid w:val="00DA48E2"/>
    <w:rsid w:val="00DB1279"/>
    <w:rsid w:val="00DB6CDC"/>
    <w:rsid w:val="00DC0AFC"/>
    <w:rsid w:val="00DD2065"/>
    <w:rsid w:val="00DD3808"/>
    <w:rsid w:val="00DD5282"/>
    <w:rsid w:val="00DD6F00"/>
    <w:rsid w:val="00DE2A88"/>
    <w:rsid w:val="00DE60B6"/>
    <w:rsid w:val="00DE6DE7"/>
    <w:rsid w:val="00DF07AB"/>
    <w:rsid w:val="00DF0F38"/>
    <w:rsid w:val="00E01F22"/>
    <w:rsid w:val="00E16ADA"/>
    <w:rsid w:val="00E17DB4"/>
    <w:rsid w:val="00E20134"/>
    <w:rsid w:val="00E21ACB"/>
    <w:rsid w:val="00E243DB"/>
    <w:rsid w:val="00E27B36"/>
    <w:rsid w:val="00E40D23"/>
    <w:rsid w:val="00E41770"/>
    <w:rsid w:val="00E50514"/>
    <w:rsid w:val="00E52F91"/>
    <w:rsid w:val="00E559FA"/>
    <w:rsid w:val="00E62C68"/>
    <w:rsid w:val="00E87C24"/>
    <w:rsid w:val="00E913D7"/>
    <w:rsid w:val="00EA2217"/>
    <w:rsid w:val="00EB748D"/>
    <w:rsid w:val="00EB7779"/>
    <w:rsid w:val="00F011FE"/>
    <w:rsid w:val="00F100E0"/>
    <w:rsid w:val="00F10D4D"/>
    <w:rsid w:val="00F11233"/>
    <w:rsid w:val="00F20161"/>
    <w:rsid w:val="00F25310"/>
    <w:rsid w:val="00F311EA"/>
    <w:rsid w:val="00F32155"/>
    <w:rsid w:val="00F32203"/>
    <w:rsid w:val="00F4278D"/>
    <w:rsid w:val="00F47FBE"/>
    <w:rsid w:val="00F50747"/>
    <w:rsid w:val="00F81F99"/>
    <w:rsid w:val="00F87108"/>
    <w:rsid w:val="00F93CFB"/>
    <w:rsid w:val="00F95E89"/>
    <w:rsid w:val="00FC179D"/>
    <w:rsid w:val="00FC1BC0"/>
    <w:rsid w:val="00FC684C"/>
    <w:rsid w:val="00FC7297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ecimalSymbol w:val=","/>
  <w:listSeparator w:val=";"/>
  <w14:docId w14:val="1326BEB5"/>
  <w15:chartTrackingRefBased/>
  <w15:docId w15:val="{7A399E3C-5688-47B1-A97C-5F4C0F37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53E"/>
    <w:rPr>
      <w:sz w:val="24"/>
      <w:szCs w:val="24"/>
    </w:rPr>
  </w:style>
  <w:style w:type="paragraph" w:styleId="Cmsor1">
    <w:name w:val="heading 1"/>
    <w:basedOn w:val="Norml"/>
    <w:next w:val="Norml"/>
    <w:qFormat/>
    <w:rsid w:val="008F2EAD"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Cmsor2">
    <w:name w:val="heading 2"/>
    <w:basedOn w:val="Norml"/>
    <w:next w:val="Norml"/>
    <w:qFormat/>
    <w:rsid w:val="002D7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18B3"/>
    <w:rPr>
      <w:rFonts w:ascii="Arial" w:hAnsi="Arial" w:cs="Arial" w:hint="default"/>
      <w:color w:val="004B96"/>
      <w:sz w:val="18"/>
      <w:szCs w:val="18"/>
      <w:u w:val="single"/>
    </w:rPr>
  </w:style>
  <w:style w:type="paragraph" w:styleId="NormlWeb">
    <w:name w:val="Normal (Web)"/>
    <w:basedOn w:val="Norml"/>
    <w:rsid w:val="004718B3"/>
    <w:pPr>
      <w:spacing w:before="75" w:after="75"/>
    </w:pPr>
  </w:style>
  <w:style w:type="paragraph" w:styleId="lfej">
    <w:name w:val="header"/>
    <w:basedOn w:val="Norml"/>
    <w:rsid w:val="001F27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F27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67D6"/>
  </w:style>
  <w:style w:type="character" w:styleId="Mrltotthiperhivatkozs">
    <w:name w:val="FollowedHyperlink"/>
    <w:rsid w:val="007404AF"/>
    <w:rPr>
      <w:color w:val="800080"/>
      <w:u w:val="single"/>
    </w:rPr>
  </w:style>
  <w:style w:type="character" w:customStyle="1" w:styleId="apple-style-span">
    <w:name w:val="apple-style-span"/>
    <w:basedOn w:val="Bekezdsalapbettpusa"/>
    <w:rsid w:val="00B700F1"/>
  </w:style>
  <w:style w:type="paragraph" w:customStyle="1" w:styleId="CharChar1">
    <w:name w:val="Char Char1"/>
    <w:basedOn w:val="Norml"/>
    <w:autoRedefine/>
    <w:rsid w:val="008B3EF4"/>
    <w:pPr>
      <w:spacing w:after="160" w:line="240" w:lineRule="exact"/>
      <w:jc w:val="both"/>
    </w:pPr>
    <w:rPr>
      <w:szCs w:val="20"/>
      <w:lang w:val="en-US" w:eastAsia="en-US"/>
    </w:rPr>
  </w:style>
  <w:style w:type="paragraph" w:styleId="Cm">
    <w:name w:val="Title"/>
    <w:basedOn w:val="Norml"/>
    <w:qFormat/>
    <w:rsid w:val="008F2EAD"/>
    <w:pPr>
      <w:jc w:val="center"/>
    </w:pPr>
    <w:rPr>
      <w:rFonts w:ascii="Arial Narrow" w:hAnsi="Arial Narrow"/>
      <w:b/>
      <w:bCs/>
      <w:sz w:val="40"/>
    </w:rPr>
  </w:style>
  <w:style w:type="paragraph" w:styleId="Szvegtrzs">
    <w:name w:val="Body Text"/>
    <w:basedOn w:val="Norml"/>
    <w:rsid w:val="008F2EAD"/>
    <w:pPr>
      <w:jc w:val="both"/>
    </w:pPr>
    <w:rPr>
      <w:rFonts w:ascii="Arial Narrow" w:hAnsi="Arial Narrow"/>
    </w:rPr>
  </w:style>
  <w:style w:type="character" w:styleId="Kiemels2">
    <w:name w:val="Strong"/>
    <w:qFormat/>
    <w:rsid w:val="002420B0"/>
    <w:rPr>
      <w:b/>
      <w:bCs/>
    </w:rPr>
  </w:style>
  <w:style w:type="paragraph" w:styleId="Szvegtrzs2">
    <w:name w:val="Body Text 2"/>
    <w:basedOn w:val="Norml"/>
    <w:rsid w:val="001330F6"/>
    <w:pPr>
      <w:spacing w:after="120" w:line="480" w:lineRule="auto"/>
    </w:pPr>
  </w:style>
  <w:style w:type="paragraph" w:customStyle="1" w:styleId="Style0">
    <w:name w:val="Style0"/>
    <w:rsid w:val="001330F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Web2">
    <w:name w:val="Normál (Web)2"/>
    <w:basedOn w:val="Norml"/>
    <w:rsid w:val="002D72C0"/>
    <w:pPr>
      <w:spacing w:before="180" w:after="180"/>
    </w:pPr>
  </w:style>
  <w:style w:type="character" w:styleId="Kiemels">
    <w:name w:val="Emphasis"/>
    <w:qFormat/>
    <w:rsid w:val="002D72C0"/>
    <w:rPr>
      <w:i/>
      <w:iCs/>
    </w:rPr>
  </w:style>
  <w:style w:type="paragraph" w:customStyle="1" w:styleId="Norml0">
    <w:name w:val="Norml"/>
    <w:rsid w:val="008746C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Kpalrs">
    <w:name w:val="caption"/>
    <w:basedOn w:val="Norml"/>
    <w:next w:val="Norml"/>
    <w:qFormat/>
    <w:rsid w:val="000C3F29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" w:color="auto"/>
                  </w:divBdr>
                  <w:divsChild>
                    <w:div w:id="17402069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" w:color="auto"/>
                      </w:divBdr>
                      <w:divsChild>
                        <w:div w:id="987437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5792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279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  <w:divsChild>
                                    <w:div w:id="1751151399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  <w:divsChild>
                                        <w:div w:id="7383341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99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568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283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4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69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  <w:divsChild>
                                <w:div w:id="563694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4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080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21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73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8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5618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6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2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364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0436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981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941">
                                      <w:marLeft w:val="150"/>
                                      <w:marRight w:val="1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13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4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5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3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1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3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1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49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52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7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9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2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5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95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448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71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6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0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26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35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58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http://alaglakoparkert.hu/wp-content/uploads/2009/12/karacsony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tudni</vt:lpstr>
    </vt:vector>
  </TitlesOfParts>
  <Company>.</Company>
  <LinksUpToDate>false</LinksUpToDate>
  <CharactersWithSpaces>2803</CharactersWithSpaces>
  <SharedDoc>false</SharedDoc>
  <HLinks>
    <vt:vector size="12" baseType="variant">
      <vt:variant>
        <vt:i4>7012388</vt:i4>
      </vt:variant>
      <vt:variant>
        <vt:i4>-1</vt:i4>
      </vt:variant>
      <vt:variant>
        <vt:i4>1092</vt:i4>
      </vt:variant>
      <vt:variant>
        <vt:i4>1</vt:i4>
      </vt:variant>
      <vt:variant>
        <vt:lpwstr>http://www.molnar-istvan.hu/szezonalis/gyertyak.gif</vt:lpwstr>
      </vt:variant>
      <vt:variant>
        <vt:lpwstr/>
      </vt:variant>
      <vt:variant>
        <vt:i4>5636170</vt:i4>
      </vt:variant>
      <vt:variant>
        <vt:i4>-1</vt:i4>
      </vt:variant>
      <vt:variant>
        <vt:i4>1093</vt:i4>
      </vt:variant>
      <vt:variant>
        <vt:i4>1</vt:i4>
      </vt:variant>
      <vt:variant>
        <vt:lpwstr>http://www.ezoterikus.hu/kepek/vegyes/karacsony/gyufaarus.gif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tudni</dc:title>
  <dc:subject/>
  <dc:creator>.</dc:creator>
  <cp:keywords/>
  <dc:description/>
  <cp:lastModifiedBy>Csizmazia Péter</cp:lastModifiedBy>
  <cp:revision>5</cp:revision>
  <cp:lastPrinted>2012-07-25T13:28:00Z</cp:lastPrinted>
  <dcterms:created xsi:type="dcterms:W3CDTF">2018-11-30T11:10:00Z</dcterms:created>
  <dcterms:modified xsi:type="dcterms:W3CDTF">2018-12-01T07:11:00Z</dcterms:modified>
</cp:coreProperties>
</file>